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6330C8">
        <w:rPr>
          <w:rFonts w:hAnsi="Times New Roman" w:cs="Times New Roman"/>
          <w:color w:val="000000"/>
          <w:sz w:val="24"/>
          <w:szCs w:val="24"/>
          <w:lang w:val="ru-RU"/>
        </w:rPr>
        <w:t>«Ромашк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Боковского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3C4476">
        <w:rPr>
          <w:lang w:val="ru-RU"/>
        </w:rPr>
        <w:br/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 w:rsidR="006330C8">
        <w:rPr>
          <w:rFonts w:hAnsi="Times New Roman" w:cs="Times New Roman"/>
          <w:color w:val="000000"/>
          <w:sz w:val="24"/>
          <w:szCs w:val="24"/>
          <w:lang w:val="ru-RU"/>
        </w:rPr>
        <w:t>«Ромаш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Боковского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1"/>
        <w:gridCol w:w="4054"/>
      </w:tblGrid>
      <w:tr w:rsidR="006317C6" w:rsidRPr="007B7998" w:rsidTr="003C4476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 w:rsidP="003C44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3C447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C4476">
              <w:rPr>
                <w:lang w:val="ru-RU"/>
              </w:rPr>
              <w:br/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 w:rsidR="006330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«Ромаш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ка»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Боковского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  <w:r w:rsidRPr="003C4476">
              <w:rPr>
                <w:lang w:val="ru-RU"/>
              </w:rPr>
              <w:br/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6330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="006330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0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 w:rsidP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3C447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 w:rsidR="006330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«Ромаш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Боковского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  <w:r w:rsidRPr="003C447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="006330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Соколова</w:t>
            </w:r>
            <w:r w:rsidRPr="003C4476">
              <w:rPr>
                <w:lang w:val="ru-RU"/>
              </w:rPr>
              <w:br/>
            </w:r>
            <w:r w:rsidR="006330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3C4476">
        <w:rPr>
          <w:lang w:val="ru-RU"/>
        </w:rPr>
        <w:br/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Pr="003C4476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 w:rsidR="006330C8">
        <w:rPr>
          <w:rFonts w:hAnsi="Times New Roman" w:cs="Times New Roman"/>
          <w:color w:val="000000"/>
          <w:sz w:val="24"/>
          <w:szCs w:val="24"/>
          <w:lang w:val="ru-RU"/>
        </w:rPr>
        <w:t>«Ромаш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Боковского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6317C6" w:rsidRDefault="003C447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13"/>
        <w:gridCol w:w="6864"/>
      </w:tblGrid>
      <w:tr w:rsidR="003C4476" w:rsidRPr="007B79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</w:t>
            </w:r>
            <w:r w:rsidR="007B7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«Ромаш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Боковского района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 w:rsidR="006330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«Ромаш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Боковского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C4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330C8" w:rsidRDefault="003C44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Соколова </w:t>
            </w:r>
            <w:r w:rsidR="006330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Елена Алексеевна</w:t>
            </w:r>
          </w:p>
        </w:tc>
      </w:tr>
      <w:tr w:rsidR="003C4476" w:rsidRPr="007B79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6330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346250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Ростовская область, </w:t>
            </w:r>
            <w:proofErr w:type="spellStart"/>
            <w:r w:rsid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Боковский</w:t>
            </w:r>
            <w:proofErr w:type="spellEnd"/>
            <w:r w:rsid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хутор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Дуленков</w:t>
            </w:r>
            <w:proofErr w:type="spellEnd"/>
            <w:r w:rsid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Песча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ная,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29-в</w:t>
            </w:r>
          </w:p>
        </w:tc>
      </w:tr>
      <w:tr w:rsidR="003C4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 w:rsidP="003C44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86382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6330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3-18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330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3C4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6330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dulenkishkool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@yandex.ru</w:t>
            </w:r>
          </w:p>
        </w:tc>
      </w:tr>
      <w:tr w:rsidR="003C4476" w:rsidRPr="007B79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 образования Администрации Боковского района</w:t>
            </w:r>
          </w:p>
        </w:tc>
      </w:tr>
      <w:tr w:rsidR="003C4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6330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330C8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3C4476" w:rsidRPr="003C4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330C8" w:rsidRDefault="003C4476" w:rsidP="003C4476"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01.2012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330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198</w:t>
            </w:r>
            <w:r w:rsidR="006330C8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 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  <w:r w:rsidR="006330C8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 w:rsidR="006330C8">
        <w:rPr>
          <w:rFonts w:hAnsi="Times New Roman" w:cs="Times New Roman"/>
          <w:color w:val="000000"/>
          <w:sz w:val="24"/>
          <w:szCs w:val="24"/>
          <w:lang w:val="ru-RU"/>
        </w:rPr>
        <w:t>«Ро</w:t>
      </w:r>
      <w:r w:rsidR="006330C8" w:rsidRPr="006330C8">
        <w:rPr>
          <w:rFonts w:hAnsi="Times New Roman" w:cs="Times New Roman"/>
          <w:color w:val="000000"/>
          <w:sz w:val="24"/>
          <w:szCs w:val="24"/>
          <w:lang w:val="ru-RU"/>
        </w:rPr>
        <w:t>маш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Боковского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жилом районе </w:t>
      </w:r>
      <w:r w:rsidR="006330C8">
        <w:rPr>
          <w:rFonts w:hAnsi="Times New Roman" w:cs="Times New Roman"/>
          <w:color w:val="000000"/>
          <w:sz w:val="24"/>
          <w:szCs w:val="24"/>
          <w:lang w:val="ru-RU"/>
        </w:rPr>
        <w:t xml:space="preserve">хутора </w:t>
      </w:r>
      <w:proofErr w:type="spellStart"/>
      <w:r w:rsidR="006330C8">
        <w:rPr>
          <w:rFonts w:hAnsi="Times New Roman" w:cs="Times New Roman"/>
          <w:color w:val="000000"/>
          <w:sz w:val="24"/>
          <w:szCs w:val="24"/>
          <w:lang w:val="ru-RU"/>
        </w:rPr>
        <w:t>Дуленков</w:t>
      </w:r>
      <w:proofErr w:type="spell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вдали от 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30C8">
        <w:rPr>
          <w:rFonts w:hAnsi="Times New Roman" w:cs="Times New Roman"/>
          <w:color w:val="000000"/>
          <w:sz w:val="24"/>
          <w:szCs w:val="24"/>
          <w:lang w:val="ru-RU"/>
        </w:rPr>
        <w:t>82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6330C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. Общая площадь здания</w:t>
      </w:r>
      <w:r w:rsidR="006330C8">
        <w:rPr>
          <w:rFonts w:hAnsi="Times New Roman" w:cs="Times New Roman"/>
          <w:color w:val="000000"/>
          <w:sz w:val="24"/>
          <w:szCs w:val="24"/>
          <w:lang w:val="ru-RU"/>
        </w:rPr>
        <w:t xml:space="preserve"> 526.1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F10CE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епосредственно для нужд образовательного процесса</w:t>
      </w:r>
      <w:r w:rsidR="006330C8">
        <w:rPr>
          <w:rFonts w:hAnsi="Times New Roman" w:cs="Times New Roman"/>
          <w:color w:val="000000"/>
          <w:sz w:val="24"/>
          <w:szCs w:val="24"/>
          <w:lang w:val="ru-RU"/>
        </w:rPr>
        <w:t>, 347</w:t>
      </w:r>
      <w:r w:rsidR="00F10CE0">
        <w:rPr>
          <w:rFonts w:hAnsi="Times New Roman" w:cs="Times New Roman"/>
          <w:color w:val="000000"/>
          <w:sz w:val="24"/>
          <w:szCs w:val="24"/>
          <w:lang w:val="ru-RU"/>
        </w:rPr>
        <w:t>,0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 реализации образовательных программ дошкольного образования.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 укрепление здоровья воспитанников.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330C8">
        <w:rPr>
          <w:rFonts w:hAnsi="Times New Roman" w:cs="Times New Roman"/>
          <w:color w:val="000000"/>
          <w:sz w:val="24"/>
          <w:szCs w:val="24"/>
          <w:lang w:val="ru-RU"/>
        </w:rPr>
        <w:t xml:space="preserve"> 10.5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10CE0">
        <w:rPr>
          <w:rFonts w:hAnsi="Times New Roman" w:cs="Times New Roman"/>
          <w:color w:val="000000"/>
          <w:sz w:val="24"/>
          <w:szCs w:val="24"/>
          <w:lang w:val="ru-RU"/>
        </w:rPr>
        <w:t>7:3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30C8">
        <w:rPr>
          <w:rFonts w:hAnsi="Times New Roman" w:cs="Times New Roman"/>
          <w:color w:val="000000"/>
          <w:sz w:val="24"/>
          <w:szCs w:val="24"/>
          <w:lang w:val="ru-RU"/>
        </w:rPr>
        <w:t>18.0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 № 1155 (далее –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ДО).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молодежи» и требованиями </w:t>
      </w:r>
      <w:proofErr w:type="spell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6317C6" w:rsidRPr="003C4476" w:rsidRDefault="003C4476" w:rsidP="00F1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6330C8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30C8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F10C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0CE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</w:t>
      </w:r>
      <w:r w:rsidR="006330C8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="00B401E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F10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01EF">
        <w:rPr>
          <w:rFonts w:hAnsi="Times New Roman" w:cs="Times New Roman"/>
          <w:color w:val="000000"/>
          <w:sz w:val="24"/>
          <w:szCs w:val="24"/>
          <w:lang w:val="ru-RU"/>
        </w:rPr>
        <w:t>разновозрастная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0CE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B401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10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10CE0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F10CE0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</w:t>
      </w:r>
      <w:r w:rsidR="00B401EF">
        <w:rPr>
          <w:rFonts w:hAnsi="Times New Roman" w:cs="Times New Roman"/>
          <w:color w:val="000000"/>
          <w:sz w:val="24"/>
          <w:szCs w:val="24"/>
          <w:lang w:val="ru-RU"/>
        </w:rPr>
        <w:t>, 1 –комбинированная группа.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По итогам мониторинга за 2024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20.12.2024.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2024 году проводился ежегодный анализ состава семей воспитанников.</w:t>
      </w:r>
    </w:p>
    <w:p w:rsidR="006317C6" w:rsidRDefault="003C447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9"/>
        <w:gridCol w:w="1897"/>
        <w:gridCol w:w="4921"/>
      </w:tblGrid>
      <w:tr w:rsidR="006317C6" w:rsidRPr="007B79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F10CE0" w:rsidRDefault="003C44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401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F10CE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B401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F10CE0" w:rsidRDefault="00B401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B401E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F10CE0" w:rsidRDefault="00B401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F10CE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F10CE0" w:rsidRDefault="00F10CE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F10CE0" w:rsidRDefault="003C44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F10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317C6" w:rsidRDefault="003C44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6317C6" w:rsidRPr="007B79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E7713D" w:rsidRDefault="00E771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B401E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E7713D" w:rsidRDefault="00B401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B401E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E7713D" w:rsidRDefault="00E771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B401E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 и плана правительства </w:t>
      </w:r>
      <w:r w:rsidR="00B401EF">
        <w:rPr>
          <w:rFonts w:hAnsi="Times New Roman" w:cs="Times New Roman"/>
          <w:color w:val="000000"/>
          <w:sz w:val="24"/>
          <w:szCs w:val="24"/>
          <w:lang w:val="ru-RU"/>
        </w:rPr>
        <w:t xml:space="preserve">Ростовской 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от 29.01.2024 № 11-р.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6317C6" w:rsidRPr="003C4476" w:rsidRDefault="003C44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«Моя семья: генеалогическое древо, члены семьи»;</w:t>
      </w:r>
    </w:p>
    <w:p w:rsidR="006317C6" w:rsidRPr="003C4476" w:rsidRDefault="003C44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«Семья в сказках: отношение детей к родителям, отношения братьев и сестер»;</w:t>
      </w:r>
    </w:p>
    <w:p w:rsidR="006317C6" w:rsidRPr="003C4476" w:rsidRDefault="003C447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«Создание семьи: поиск суженого и суженой, сватовство, свадьба» с организацией стенда историй знакомств родителей «Счастливая встреча», постановкой сказки «Аленький цветочек».</w:t>
      </w:r>
    </w:p>
    <w:p w:rsidR="006317C6" w:rsidRDefault="003C4476">
      <w:pPr>
        <w:rPr>
          <w:rFonts w:hAnsi="Times New Roman" w:cs="Times New Roman"/>
          <w:color w:val="000000"/>
          <w:sz w:val="24"/>
          <w:szCs w:val="24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взаимодействия с родителями реализовывали совместный проект «Моя семья». 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="00E77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7713D">
        <w:rPr>
          <w:rFonts w:hAnsi="Times New Roman" w:cs="Times New Roman"/>
          <w:color w:val="000000"/>
          <w:sz w:val="24"/>
          <w:szCs w:val="24"/>
          <w:lang w:val="ru-RU"/>
        </w:rPr>
        <w:t xml:space="preserve">его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рамках</w:t>
      </w:r>
      <w:proofErr w:type="spellEnd"/>
      <w:proofErr w:type="gramEnd"/>
      <w:r w:rsidR="00E77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предусмотрели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микро</w:t>
      </w:r>
      <w:proofErr w:type="spellEnd"/>
      <w:r w:rsidR="00E771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17C6" w:rsidRPr="003C4476" w:rsidRDefault="003C44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6317C6" w:rsidRPr="003C4476" w:rsidRDefault="003C44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совместное создание герба семьи, оформление генеалогического древа;</w:t>
      </w:r>
    </w:p>
    <w:p w:rsidR="006317C6" w:rsidRPr="003C4476" w:rsidRDefault="003C447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выпуск семейной газеты «В здоровом теле – здоровый дух».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36"/>
        <w:gridCol w:w="7141"/>
      </w:tblGrid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317C6" w:rsidRPr="007B79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5907" w:rsidRDefault="003C5907">
            <w:pPr>
              <w:rPr>
                <w:lang w:val="ru-RU"/>
              </w:rPr>
            </w:pPr>
            <w:r w:rsidRPr="003C5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3C4476" w:rsidRPr="003C5907">
              <w:rPr>
                <w:rFonts w:hAnsi="Times New Roman" w:cs="Times New Roman"/>
                <w:color w:val="000000"/>
                <w:sz w:val="24"/>
                <w:szCs w:val="24"/>
              </w:rPr>
              <w:t>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6317C6" w:rsidRDefault="003C447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6317C6" w:rsidRDefault="003C447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6317C6" w:rsidRDefault="003C447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3C4476">
              <w:rPr>
                <w:lang w:val="ru-RU"/>
              </w:rPr>
              <w:br/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6317C6" w:rsidRDefault="003C44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17C6" w:rsidRDefault="003C44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6317C6" w:rsidRDefault="003C44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6317C6" w:rsidRPr="003C4476" w:rsidRDefault="003C44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6317C6" w:rsidRPr="003C4476" w:rsidRDefault="003C44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6317C6" w:rsidRPr="003C4476" w:rsidRDefault="003C44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6317C6" w:rsidRDefault="003C447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317C6" w:rsidRPr="007B79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3C4476">
              <w:rPr>
                <w:lang w:val="ru-RU"/>
              </w:rPr>
              <w:br/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6317C6" w:rsidRPr="003C4476" w:rsidRDefault="003C44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6317C6" w:rsidRPr="003C4476" w:rsidRDefault="003C44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6317C6" w:rsidRPr="003C4476" w:rsidRDefault="003C44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6317C6" w:rsidRPr="003C4476" w:rsidRDefault="003C4476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6317C6" w:rsidRDefault="003C4476">
      <w:pPr>
        <w:rPr>
          <w:rFonts w:hAnsi="Times New Roman" w:cs="Times New Roman"/>
          <w:color w:val="000000"/>
          <w:sz w:val="24"/>
          <w:szCs w:val="24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ООП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диагностики:</w:t>
      </w:r>
    </w:p>
    <w:p w:rsidR="006317C6" w:rsidRPr="003C4476" w:rsidRDefault="003C44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6317C6" w:rsidRDefault="003C44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17C6" w:rsidRDefault="003C447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5B6D8E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ООП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конец 2024 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33"/>
        <w:gridCol w:w="678"/>
        <w:gridCol w:w="575"/>
        <w:gridCol w:w="670"/>
        <w:gridCol w:w="570"/>
        <w:gridCol w:w="688"/>
        <w:gridCol w:w="459"/>
        <w:gridCol w:w="670"/>
        <w:gridCol w:w="2134"/>
      </w:tblGrid>
      <w:tr w:rsidR="006317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631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631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401EF" w:rsidRDefault="00B401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401EF" w:rsidRDefault="00B401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B401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B75382">
            <w:pPr>
              <w:rPr>
                <w:lang w:val="ru-RU"/>
              </w:rPr>
            </w:pPr>
            <w:r w:rsidRPr="00B753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401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401EF" w:rsidRDefault="00B401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B401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401EF" w:rsidRDefault="00B401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B75382">
            <w:pPr>
              <w:rPr>
                <w:lang w:val="ru-RU"/>
              </w:rPr>
            </w:pPr>
            <w:r w:rsidRPr="00B753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401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0.9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3C4476">
            <w:pPr>
              <w:rPr>
                <w:lang w:val="ru-RU"/>
              </w:rPr>
            </w:pPr>
            <w:r w:rsidRPr="00B75382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401EF" w:rsidRDefault="00B401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401EF" w:rsidRDefault="00B401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401EF" w:rsidRDefault="00B401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B401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B401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401EF" w:rsidRDefault="00B401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3C4476">
            <w:pPr>
              <w:rPr>
                <w:lang w:val="ru-RU"/>
              </w:rPr>
            </w:pPr>
            <w:r w:rsidRPr="00B75382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B401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0.9</w:t>
            </w:r>
          </w:p>
        </w:tc>
      </w:tr>
    </w:tbl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июне 2024 года педагоги Детского сада проводили обследование воспитанников подготовительной </w:t>
      </w:r>
      <w:r w:rsidR="005B6D8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5B6D8E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</w:t>
      </w:r>
      <w:r w:rsidR="005B6D8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образовательного процесса:</w:t>
      </w:r>
    </w:p>
    <w:p w:rsidR="006317C6" w:rsidRPr="003C4476" w:rsidRDefault="003C447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воспитанников в 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6317C6" w:rsidRPr="003C4476" w:rsidRDefault="003C447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6317C6" w:rsidRDefault="003C4476">
      <w:pPr>
        <w:rPr>
          <w:rFonts w:hAnsi="Times New Roman" w:cs="Times New Roman"/>
          <w:color w:val="000000"/>
          <w:sz w:val="24"/>
          <w:szCs w:val="24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6317C6" w:rsidRPr="003C4476" w:rsidRDefault="003C447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317C6" w:rsidRPr="003C4476" w:rsidRDefault="003C447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317C6" w:rsidRPr="003C4476" w:rsidRDefault="003C447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317C6" w:rsidRPr="003C4476" w:rsidRDefault="003C447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317C6" w:rsidRPr="003C4476" w:rsidRDefault="003C447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центрах активности, 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постановления Правительства РФ от 11.10.2023 № 1678 в сентябре 2024 года проведен мониторинг </w:t>
      </w:r>
      <w:proofErr w:type="spellStart"/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информационной-образовательной</w:t>
      </w:r>
      <w:proofErr w:type="spellEnd"/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</w:t>
      </w:r>
      <w:proofErr w:type="spell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17C6" w:rsidRPr="00207A1C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электронного и дистанционного обучения используется функционал ФГИС «Моя школа». </w:t>
      </w:r>
      <w:r w:rsidRPr="00207A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A1C">
        <w:rPr>
          <w:rFonts w:hAnsi="Times New Roman" w:cs="Times New Roman"/>
          <w:color w:val="000000"/>
          <w:sz w:val="24"/>
          <w:szCs w:val="24"/>
          <w:lang w:val="ru-RU"/>
        </w:rPr>
        <w:t>помощью ФГИС «Моя школа» педагоги и родители могут:</w:t>
      </w:r>
    </w:p>
    <w:p w:rsidR="006317C6" w:rsidRPr="003C4476" w:rsidRDefault="003C447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просматривать разнообразные обучающие и методические материалы;</w:t>
      </w:r>
    </w:p>
    <w:p w:rsidR="006317C6" w:rsidRPr="003C4476" w:rsidRDefault="003C447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направлять и получать уведомления о событиях в рамках образовательного процесса.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Детский сад </w:t>
      </w:r>
      <w:r w:rsidR="00207A1C">
        <w:rPr>
          <w:rFonts w:hAnsi="Times New Roman" w:cs="Times New Roman"/>
          <w:color w:val="000000"/>
          <w:sz w:val="24"/>
          <w:szCs w:val="24"/>
          <w:lang w:val="ru-RU"/>
        </w:rPr>
        <w:t>поступил</w:t>
      </w:r>
      <w:r w:rsidR="00B401EF">
        <w:rPr>
          <w:rFonts w:hAnsi="Times New Roman" w:cs="Times New Roman"/>
          <w:color w:val="000000"/>
          <w:sz w:val="24"/>
          <w:szCs w:val="24"/>
          <w:lang w:val="ru-RU"/>
        </w:rPr>
        <w:t>и 2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7A1C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="00B401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207A1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7A1C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специальной военной операции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СВО).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организовали работу по </w:t>
      </w:r>
      <w:r w:rsidR="00B401EF">
        <w:rPr>
          <w:rFonts w:hAnsi="Times New Roman" w:cs="Times New Roman"/>
          <w:color w:val="000000"/>
          <w:sz w:val="24"/>
          <w:szCs w:val="24"/>
          <w:lang w:val="ru-RU"/>
        </w:rPr>
        <w:t xml:space="preserve">их 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сопровождению в соответствии с Алгоритмом, направленным письмом </w:t>
      </w:r>
      <w:proofErr w:type="spell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11.08.2023 № АБ-3386/07).</w:t>
      </w:r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этого провели с </w:t>
      </w:r>
      <w:r w:rsidR="00B401EF">
        <w:rPr>
          <w:rFonts w:hAnsi="Times New Roman" w:cs="Times New Roman"/>
          <w:color w:val="000000"/>
          <w:sz w:val="24"/>
          <w:szCs w:val="24"/>
          <w:lang w:val="ru-RU"/>
        </w:rPr>
        <w:t xml:space="preserve">детьми 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собеседование при поступлении, чтобы оценить эмоциональную уравновешенность и устойчивость.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 последствии</w:t>
      </w:r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организовали мониторинг актуального психического состояния в период адаптации (первые две недели).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Дополнительно проводил</w:t>
      </w:r>
      <w:r w:rsidR="00207A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раз в месяц диагностику состояния </w:t>
      </w:r>
      <w:r w:rsidR="00B401E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401EF">
        <w:rPr>
          <w:rFonts w:hAnsi="Times New Roman" w:cs="Times New Roman"/>
          <w:color w:val="000000"/>
          <w:sz w:val="24"/>
          <w:szCs w:val="24"/>
          <w:lang w:val="ru-RU"/>
        </w:rPr>
        <w:t xml:space="preserve">Их 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профиль не потребовал разработки индивидуальной программы психолого-педагогического сопровождения. Однако для поддержания благоприятного психологического климата в Детском саду добавили в рабочую программу воспитания  профилактические и просветительские мероприятия.</w:t>
      </w:r>
    </w:p>
    <w:p w:rsidR="006317C6" w:rsidRPr="006330C8" w:rsidRDefault="006317C6">
      <w:pPr>
        <w:rPr>
          <w:lang w:val="ru-RU"/>
        </w:rPr>
      </w:pP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 2024 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воспитатели Детского сада реализуют программу просвещения родителей (законных представителей) детей младенческого, раннего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дошкольного возрастов, посещающих дошкольную организацию. По итогам анкетирования родителей в мае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сентябре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года выявили положительный отклик аудитории. 47% респондентов отметили, что улучшилось качество мероприятий Детского сада, направленных на взаимодействие с родителями (законными представителями) воспитанников.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05606C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человек.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6317C6" w:rsidRPr="0005606C" w:rsidRDefault="003C447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606C">
        <w:rPr>
          <w:rFonts w:hAnsi="Times New Roman" w:cs="Times New Roman"/>
          <w:color w:val="000000"/>
          <w:sz w:val="24"/>
          <w:szCs w:val="24"/>
          <w:lang w:val="ru-RU"/>
        </w:rPr>
        <w:t>воспитанник/педагоги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06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07A1C" w:rsidRPr="00056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606C"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r w:rsidRPr="0005606C">
        <w:rPr>
          <w:rFonts w:hAnsi="Times New Roman" w:cs="Times New Roman"/>
          <w:color w:val="000000"/>
          <w:sz w:val="24"/>
          <w:szCs w:val="24"/>
          <w:lang w:val="ru-RU"/>
        </w:rPr>
        <w:t>/1;</w:t>
      </w:r>
    </w:p>
    <w:p w:rsidR="006317C6" w:rsidRPr="0005606C" w:rsidRDefault="003C4476" w:rsidP="00207A1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606C">
        <w:rPr>
          <w:rFonts w:hAnsi="Times New Roman" w:cs="Times New Roman"/>
          <w:color w:val="000000"/>
          <w:sz w:val="24"/>
          <w:szCs w:val="24"/>
          <w:lang w:val="ru-RU"/>
        </w:rPr>
        <w:t>воспитанники/все сотрудники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06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07A1C" w:rsidRPr="00056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606C">
        <w:rPr>
          <w:rFonts w:hAnsi="Times New Roman" w:cs="Times New Roman"/>
          <w:color w:val="000000"/>
          <w:sz w:val="24"/>
          <w:szCs w:val="24"/>
          <w:lang w:val="ru-RU"/>
        </w:rPr>
        <w:t>1,3</w:t>
      </w:r>
      <w:r w:rsidRPr="0005606C">
        <w:rPr>
          <w:rFonts w:hAnsi="Times New Roman" w:cs="Times New Roman"/>
          <w:color w:val="000000"/>
          <w:sz w:val="24"/>
          <w:szCs w:val="24"/>
          <w:lang w:val="ru-RU"/>
        </w:rPr>
        <w:t>/1.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2024 году педагоги Детского сада приняли участие:</w:t>
      </w:r>
    </w:p>
    <w:p w:rsidR="006317C6" w:rsidRPr="003C4476" w:rsidRDefault="003C447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III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:rsidR="006317C6" w:rsidRPr="003C4476" w:rsidRDefault="003C447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ФГОС»;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Обучение работников проведено успешно </w:t>
      </w:r>
      <w:r w:rsidR="001F5E44">
        <w:rPr>
          <w:rFonts w:hAnsi="Times New Roman" w:cs="Times New Roman"/>
          <w:color w:val="000000"/>
          <w:sz w:val="24"/>
          <w:szCs w:val="24"/>
          <w:lang w:val="ru-RU"/>
        </w:rPr>
        <w:t>в 2023г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3C4476">
        <w:rPr>
          <w:lang w:val="ru-RU"/>
        </w:rPr>
        <w:br/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5E4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ООП ДО,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6317C6" w:rsidRPr="003C4476" w:rsidRDefault="003C447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F5E44">
        <w:rPr>
          <w:rFonts w:hAnsi="Times New Roman" w:cs="Times New Roman"/>
          <w:color w:val="000000"/>
          <w:sz w:val="24"/>
          <w:szCs w:val="24"/>
          <w:lang w:val="ru-RU"/>
        </w:rPr>
        <w:t>1 компьютер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317C6" w:rsidRPr="003C4476" w:rsidRDefault="003C447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</w:t>
      </w:r>
      <w:r w:rsidR="001F5E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требований распоряжения Правительства РФ от 28.04.2023 № 1105-р и пункта 1.4 Комплексного плана Президента РФ от 30.12.2023 № Пр-2610 в Детском 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итогу мониторинга такие издания не выявлены.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</w:t>
      </w:r>
      <w:r w:rsidR="006C268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6317C6" w:rsidRDefault="003C4476">
      <w:pPr>
        <w:rPr>
          <w:rFonts w:hAnsi="Times New Roman" w:cs="Times New Roman"/>
          <w:color w:val="000000"/>
          <w:sz w:val="24"/>
          <w:szCs w:val="24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17C6" w:rsidRDefault="003C447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0560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5606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17C6" w:rsidRDefault="003C447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6317C6" w:rsidRDefault="003C447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317C6" w:rsidRDefault="003C447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317C6" w:rsidRDefault="003C447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6317C6" w:rsidRDefault="003C447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2024 году Детский сад провел текущий ремонт.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плана-графика проведения мониторинга инфраструктуры Детского сада</w:t>
      </w:r>
      <w:proofErr w:type="gramEnd"/>
      <w:r w:rsidR="006C26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был проведен плановый мониторинг. По итогам выявлено: РППС учитывает особенности реализуемой ООП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. В группе имеется достаточное количество современных развивающих пособий и игрушек. В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 августе 2024 года Детский сад закупил дополнительные экземпляры Государственного флага Российской Федерации с целью их размещения на зданиях и территориях детского сада во исполнение части 2 статьи 4 Федерального конституционного закона от 25.12.2000 № 1-ФКЗ. Дополнительно приобрели и установили кронштейн для флага настенный.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19.09.2023.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2024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%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возрастной группе. Воспитанники </w:t>
      </w:r>
      <w:r w:rsidR="006C268E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 под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6C268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12.10.2024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19.10.2024 проводилось анкетирование</w:t>
      </w:r>
      <w:r w:rsidR="0005606C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6317C6" w:rsidRPr="003C4476" w:rsidRDefault="003C447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6317C6" w:rsidRPr="003C4476" w:rsidRDefault="003C447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6317C6" w:rsidRPr="003C4476" w:rsidRDefault="003C447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6317C6" w:rsidRPr="003C4476" w:rsidRDefault="003C447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6317C6" w:rsidRPr="003C4476" w:rsidRDefault="003C447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25"/>
        <w:gridCol w:w="1488"/>
        <w:gridCol w:w="1433"/>
      </w:tblGrid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317C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3C4476">
              <w:rPr>
                <w:lang w:val="ru-RU"/>
              </w:rPr>
              <w:br/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05606C" w:rsidRDefault="00056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6317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05606C" w:rsidRDefault="00056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6C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трех 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6C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05606C" w:rsidRDefault="0005606C" w:rsidP="006C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C4476">
              <w:rPr>
                <w:lang w:val="ru-RU"/>
              </w:rPr>
              <w:br/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7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05606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7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proofErr w:type="gramStart"/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3C4476">
              <w:rPr>
                <w:lang w:val="ru-RU"/>
              </w:rPr>
              <w:br/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05606C" w:rsidRDefault="00056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056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317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6C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056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6C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6C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C268E" w:rsidP="006C26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7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C2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C26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педагогических работников, педагогический стаж 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7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C26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C26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7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C2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C26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05606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C26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C2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05606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C26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C2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3C44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</w:t>
            </w:r>
            <w:r w:rsidR="000560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7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056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056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6C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6C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0560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317C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3C4476">
              <w:rPr>
                <w:lang w:val="ru-RU"/>
              </w:rPr>
              <w:br/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5907" w:rsidRDefault="003C59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10,4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5907" w:rsidRDefault="003C59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560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7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5907" w:rsidRDefault="003C59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прогулочных площадок, которые оснащены так, чтобы </w:t>
            </w:r>
            <w:proofErr w:type="gramStart"/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6317C6" w:rsidRPr="003C4476" w:rsidSect="006317C6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56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E0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015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23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C2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81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E80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963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65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180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B6D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D4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A51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9B1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294A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AC57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96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3"/>
  </w:num>
  <w:num w:numId="5">
    <w:abstractNumId w:val="11"/>
  </w:num>
  <w:num w:numId="6">
    <w:abstractNumId w:val="5"/>
  </w:num>
  <w:num w:numId="7">
    <w:abstractNumId w:val="12"/>
  </w:num>
  <w:num w:numId="8">
    <w:abstractNumId w:val="16"/>
  </w:num>
  <w:num w:numId="9">
    <w:abstractNumId w:val="10"/>
  </w:num>
  <w:num w:numId="10">
    <w:abstractNumId w:val="8"/>
  </w:num>
  <w:num w:numId="11">
    <w:abstractNumId w:val="0"/>
  </w:num>
  <w:num w:numId="12">
    <w:abstractNumId w:val="13"/>
  </w:num>
  <w:num w:numId="13">
    <w:abstractNumId w:val="7"/>
  </w:num>
  <w:num w:numId="14">
    <w:abstractNumId w:val="1"/>
  </w:num>
  <w:num w:numId="15">
    <w:abstractNumId w:val="2"/>
  </w:num>
  <w:num w:numId="16">
    <w:abstractNumId w:val="6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606C"/>
    <w:rsid w:val="001F5E44"/>
    <w:rsid w:val="00207A1C"/>
    <w:rsid w:val="002D33B1"/>
    <w:rsid w:val="002D3591"/>
    <w:rsid w:val="0031051B"/>
    <w:rsid w:val="003514A0"/>
    <w:rsid w:val="003B7F86"/>
    <w:rsid w:val="003C4476"/>
    <w:rsid w:val="003C5907"/>
    <w:rsid w:val="004F7E17"/>
    <w:rsid w:val="005A05CE"/>
    <w:rsid w:val="005B6D8E"/>
    <w:rsid w:val="006317C6"/>
    <w:rsid w:val="006330C8"/>
    <w:rsid w:val="00653AF6"/>
    <w:rsid w:val="006C268E"/>
    <w:rsid w:val="007B7998"/>
    <w:rsid w:val="00B401EF"/>
    <w:rsid w:val="00B73A5A"/>
    <w:rsid w:val="00B75382"/>
    <w:rsid w:val="00BF3300"/>
    <w:rsid w:val="00E438A1"/>
    <w:rsid w:val="00E7713D"/>
    <w:rsid w:val="00F01E19"/>
    <w:rsid w:val="00F1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771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6</cp:revision>
  <dcterms:created xsi:type="dcterms:W3CDTF">2025-04-22T12:48:00Z</dcterms:created>
  <dcterms:modified xsi:type="dcterms:W3CDTF">2025-06-04T07:10:00Z</dcterms:modified>
</cp:coreProperties>
</file>